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D" w:rsidRPr="00FB191B" w:rsidRDefault="00FB19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191B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з особового складу ліквідованих підприємств Бородянського району знаходяться у комунальній установі Бородянської районної ради «Бородянському районному трудовому архіві» за адресою: </w:t>
      </w:r>
      <w:proofErr w:type="spellStart"/>
      <w:r w:rsidRPr="00FB191B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FB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91B">
        <w:rPr>
          <w:rFonts w:ascii="Times New Roman" w:hAnsi="Times New Roman" w:cs="Times New Roman"/>
          <w:sz w:val="28"/>
          <w:szCs w:val="28"/>
          <w:lang w:val="uk-UA"/>
        </w:rPr>
        <w:t>Бородянка</w:t>
      </w:r>
      <w:proofErr w:type="spellEnd"/>
      <w:r w:rsidRPr="00FB191B">
        <w:rPr>
          <w:rFonts w:ascii="Times New Roman" w:hAnsi="Times New Roman" w:cs="Times New Roman"/>
          <w:sz w:val="28"/>
          <w:szCs w:val="28"/>
          <w:lang w:val="uk-UA"/>
        </w:rPr>
        <w:t xml:space="preserve"> Бородянського району Київської області, вул. Леніна, 311, телефон 04577 56374</w:t>
      </w:r>
    </w:p>
    <w:sectPr w:rsidR="005A04AD" w:rsidRPr="00FB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91B"/>
    <w:rsid w:val="00322296"/>
    <w:rsid w:val="005A04AD"/>
    <w:rsid w:val="00F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2014-09-24T11:41:00Z</dcterms:created>
  <dcterms:modified xsi:type="dcterms:W3CDTF">2014-09-24T11:41:00Z</dcterms:modified>
</cp:coreProperties>
</file>